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ind w:right="80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ind w:right="800"/>
        <w:jc w:val="center"/>
        <w:rPr>
          <w:rFonts w:hint="eastAsia" w:ascii="仿宋" w:hAnsi="仿宋" w:eastAsia="仿宋" w:cs="仿宋"/>
          <w:b w:val="0"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44"/>
          <w:szCs w:val="44"/>
          <w:lang w:val="en-US" w:eastAsia="zh-CN"/>
        </w:rPr>
        <w:t>常宁市市直单位2022年公开遴选（选调）工作人员职位表</w:t>
      </w:r>
    </w:p>
    <w:tbl>
      <w:tblPr>
        <w:tblStyle w:val="5"/>
        <w:tblW w:w="5034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1972"/>
        <w:gridCol w:w="986"/>
        <w:gridCol w:w="741"/>
        <w:gridCol w:w="2435"/>
        <w:gridCol w:w="913"/>
        <w:gridCol w:w="688"/>
        <w:gridCol w:w="693"/>
        <w:gridCol w:w="412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</w:trPr>
        <w:tc>
          <w:tcPr>
            <w:tcW w:w="5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职位性质</w:t>
            </w:r>
          </w:p>
        </w:tc>
        <w:tc>
          <w:tcPr>
            <w:tcW w:w="3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2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遴选（选调）计划</w:t>
            </w:r>
          </w:p>
        </w:tc>
        <w:tc>
          <w:tcPr>
            <w:tcW w:w="16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4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</w:trPr>
        <w:tc>
          <w:tcPr>
            <w:tcW w:w="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学历最低要求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常宁市纪委监委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公务员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纪检监察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1987年5月31日以后出生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中共党员（含预备党员），具有公务员或参照公务员管理身份。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常宁市委办公室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公务员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1987年5月31日以后出生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中共党员（含预备党员），具备公务员身份或具备参照公务员管理人员身份</w:t>
            </w:r>
            <w:r>
              <w:rPr>
                <w:rStyle w:val="7"/>
                <w:rFonts w:hAnsi="宋体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常宁市委组织部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公务员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1992年5月31日以后出生（副科实职及以上或研究生及以上学历的，年龄可放宽至1990年5月31日以后出生）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中共党员（含预备党员），具备公务员身份或具备参照公务员管理人员身份</w:t>
            </w:r>
            <w:r>
              <w:rPr>
                <w:rStyle w:val="7"/>
                <w:rFonts w:hAnsi="宋体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常宁市委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统一战线工作部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公务员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1987年5月31日以后出生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具有公务员或参照公务员管理身份。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常宁市人民政府办公室</w:t>
            </w:r>
          </w:p>
        </w:tc>
        <w:tc>
          <w:tcPr>
            <w:tcW w:w="7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公务员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文字综合（一）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1992年1月1日以后出生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法律类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具有公务员或参照公务员管理身份。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文字综合（二）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1992年1月1日以后出生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经济、金融类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具有公务员或参照公务员管理身份。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文字综合（三）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1992年1月1日以后出生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具有公务员或参照公务员管理身份。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常宁市委组织部常宁市委党员教育中心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参照公务员法管理单位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1992年5月31日以后出生（副科实职及以上或研究生及以上学历的，年龄可放宽至1990年5月31日以后出生）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中共党员（含预备党员），具备公务员身份或具备参照公务员管理人员身份</w:t>
            </w:r>
            <w:r>
              <w:rPr>
                <w:rStyle w:val="7"/>
                <w:rFonts w:hAnsi="宋体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常宁市委研究中心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全额拨款非参照公务员法管理事业单位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1987年5月31日以后出生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全额事业编制</w:t>
            </w:r>
            <w:r>
              <w:rPr>
                <w:rStyle w:val="7"/>
                <w:rFonts w:hAnsi="宋体"/>
                <w:lang w:val="en-US" w:eastAsia="zh-CN" w:bidi="ar"/>
              </w:rPr>
              <w:t>（不含工勤人员），具有较好的文字综合处理能力，政治素质和吃苦耐劳精神较强。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常宁市政府研究中心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全额拨款非参照公务员法管理事业单位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1992年1月1日以后出生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全额事业编制</w:t>
            </w:r>
            <w:r>
              <w:rPr>
                <w:rStyle w:val="7"/>
                <w:rFonts w:hAnsi="宋体"/>
                <w:lang w:val="en-US" w:eastAsia="zh-CN" w:bidi="ar"/>
              </w:rPr>
              <w:t>（不含工勤人员），从事文字综合工作。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常宁市委宣传部常宁市新时代文明实践服务中心</w:t>
            </w:r>
          </w:p>
        </w:tc>
        <w:tc>
          <w:tcPr>
            <w:tcW w:w="7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全额拨款非参照公务员法管理事业单位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新闻出版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1982年5月31日以后出生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全额事业编制</w:t>
            </w:r>
            <w:r>
              <w:rPr>
                <w:rStyle w:val="7"/>
                <w:rFonts w:hAnsi="宋体"/>
                <w:lang w:val="en-US" w:eastAsia="zh-CN" w:bidi="ar"/>
              </w:rPr>
              <w:t>（不含工勤人员），具有较强的文字综合能力及沟通协调能力，能吃苦耐劳。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1987年5月31日以后出生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全额事业编制</w:t>
            </w:r>
            <w:r>
              <w:rPr>
                <w:rStyle w:val="7"/>
                <w:rFonts w:hAnsi="宋体"/>
                <w:lang w:val="en-US" w:eastAsia="zh-CN" w:bidi="ar"/>
              </w:rPr>
              <w:t>（不含工勤人员），具有较强的文字综合能力及沟通协调能力，能吃苦耐劳。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常宁市委组织部常宁党建网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全额拨款非参照公务员法管理事业单位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1987年5月31日以后出生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中共党员（含预备党员），全额事业编制</w:t>
            </w:r>
            <w:r>
              <w:rPr>
                <w:rStyle w:val="7"/>
                <w:rFonts w:hAnsi="宋体"/>
                <w:lang w:val="en-US" w:eastAsia="zh-CN" w:bidi="ar"/>
              </w:rPr>
              <w:t>（不含工勤人员），有一定的文字功底。</w:t>
            </w:r>
          </w:p>
        </w:tc>
      </w:tr>
    </w:tbl>
    <w:p>
      <w:pPr>
        <w:ind w:right="800"/>
        <w:jc w:val="both"/>
      </w:pPr>
      <w:r>
        <w:rPr>
          <w:rFonts w:hint="eastAsia" w:ascii="仿宋_GB2312" w:hAnsi="仿宋" w:eastAsia="仿宋_GB2312" w:cs="仿宋_GB2312"/>
          <w:sz w:val="24"/>
        </w:rPr>
        <w:t>注：专业要求以《20</w:t>
      </w:r>
      <w:r>
        <w:rPr>
          <w:rFonts w:hint="eastAsia" w:ascii="仿宋_GB2312" w:hAnsi="仿宋" w:eastAsia="仿宋_GB2312" w:cs="仿宋_GB2312"/>
          <w:sz w:val="24"/>
          <w:lang w:val="en-US" w:eastAsia="zh-CN"/>
        </w:rPr>
        <w:t>22</w:t>
      </w:r>
      <w:r>
        <w:rPr>
          <w:rFonts w:hint="eastAsia" w:ascii="仿宋_GB2312" w:hAnsi="仿宋" w:eastAsia="仿宋_GB2312" w:cs="仿宋_GB2312"/>
          <w:sz w:val="24"/>
        </w:rPr>
        <w:t>年湖南省考试录用公务员专业指导目录》为准；年龄按档案专审要求核定为准。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YzBlNTc2MjEyNzRjODFjYjM5NWJhMTFhYmEwYTcifQ=="/>
  </w:docVars>
  <w:rsids>
    <w:rsidRoot w:val="00000000"/>
    <w:rsid w:val="00C92B32"/>
    <w:rsid w:val="7D5D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11"/>
    <w:basedOn w:val="6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1080</Words>
  <Characters>1142</Characters>
  <Lines>0</Lines>
  <Paragraphs>0</Paragraphs>
  <TotalTime>0</TotalTime>
  <ScaleCrop>false</ScaleCrop>
  <LinksUpToDate>false</LinksUpToDate>
  <CharactersWithSpaces>1142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2022-07-27T14:16:00Z</dcterms:created>
  <dc:creator>Administrator</dc:creator>
  <cp:lastModifiedBy>Administrator</cp:lastModifiedBy>
  <dcterms:modified xsi:type="dcterms:W3CDTF">2022-07-28T03:35:51Z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CC08334EC7BA4D19B4833E1540632048</vt:lpwstr>
  </property>
</Properties>
</file>